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03"/>
        <w:gridCol w:w="3380"/>
        <w:gridCol w:w="2141"/>
        <w:gridCol w:w="5979"/>
      </w:tblGrid>
      <w:tr w:rsidR="006C69D5" w:rsidRPr="00184A40" w:rsidTr="00C85CD4">
        <w:tc>
          <w:tcPr>
            <w:tcW w:w="8642" w:type="dxa"/>
            <w:gridSpan w:val="3"/>
            <w:shd w:val="clear" w:color="auto" w:fill="C5E0B3" w:themeFill="accent6" w:themeFillTint="6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7933" w:rsidRPr="00184A40" w:rsidRDefault="009C7933" w:rsidP="00184A4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84A40">
              <w:rPr>
                <w:rFonts w:ascii="Times New Roman" w:hAnsi="Times New Roman" w:cs="Times New Roman"/>
                <w:b/>
              </w:rPr>
              <w:t xml:space="preserve">Tema: </w:t>
            </w:r>
            <w:r w:rsidR="00F049FE" w:rsidRPr="00184A40">
              <w:rPr>
                <w:rFonts w:ascii="Times New Roman" w:hAnsi="Times New Roman" w:cs="Times New Roman"/>
                <w:b/>
              </w:rPr>
              <w:t>KOORDINACIJA</w:t>
            </w:r>
          </w:p>
        </w:tc>
        <w:tc>
          <w:tcPr>
            <w:tcW w:w="4961" w:type="dxa"/>
            <w:shd w:val="clear" w:color="auto" w:fill="C5E0B3" w:themeFill="accent6" w:themeFillTint="66"/>
          </w:tcPr>
          <w:p w:rsidR="009C7933" w:rsidRPr="00184A40" w:rsidRDefault="009C7933" w:rsidP="00184A4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84A40">
              <w:rPr>
                <w:rFonts w:ascii="Times New Roman" w:hAnsi="Times New Roman" w:cs="Times New Roman"/>
                <w:b/>
              </w:rPr>
              <w:t>Broj sati izvedbe:</w:t>
            </w:r>
            <w:r w:rsidR="00F049FE" w:rsidRPr="00184A40">
              <w:rPr>
                <w:rFonts w:ascii="Times New Roman" w:hAnsi="Times New Roman" w:cs="Times New Roman"/>
                <w:b/>
              </w:rPr>
              <w:t>1</w:t>
            </w:r>
            <w:r w:rsidR="00E46A37" w:rsidRPr="00184A4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C5FE2" w:rsidRPr="00184A40" w:rsidTr="00C85CD4">
        <w:tc>
          <w:tcPr>
            <w:tcW w:w="2263" w:type="dxa"/>
            <w:shd w:val="clear" w:color="auto" w:fill="E2EF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A7187" w:rsidRPr="00184A40" w:rsidRDefault="009A7187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84A4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Odgojno-obrazovni ishod</w:t>
            </w:r>
            <w:r w:rsidR="009C7933" w:rsidRPr="00184A40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</w:p>
        </w:tc>
        <w:tc>
          <w:tcPr>
            <w:tcW w:w="3969" w:type="dxa"/>
            <w:shd w:val="clear" w:color="auto" w:fill="E2EF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A7187" w:rsidRPr="00184A40" w:rsidRDefault="009C7933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84A4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Razrada ishoda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9A7187" w:rsidRPr="00184A40" w:rsidRDefault="009A7187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84A4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Ključni pojmovi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:rsidR="009A7187" w:rsidRPr="00184A40" w:rsidRDefault="009A7187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84A4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Aktivnosti</w:t>
            </w:r>
          </w:p>
        </w:tc>
      </w:tr>
      <w:tr w:rsidR="00F049FE" w:rsidRPr="00184A40" w:rsidTr="00751C42">
        <w:tc>
          <w:tcPr>
            <w:tcW w:w="2263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84A40">
              <w:rPr>
                <w:rFonts w:ascii="Times New Roman" w:hAnsi="Times New Roman" w:cs="Times New Roman"/>
                <w:b/>
              </w:rPr>
              <w:t xml:space="preserve">BIO OŠ A.8.1. Povezuje </w:t>
            </w:r>
            <w:proofErr w:type="spellStart"/>
            <w:r w:rsidRPr="00184A40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184A40">
              <w:rPr>
                <w:rFonts w:ascii="Times New Roman" w:hAnsi="Times New Roman" w:cs="Times New Roman"/>
                <w:b/>
              </w:rPr>
              <w:t xml:space="preserve"> građe s razvojem novih svojstava i klasificira organizme primjenom različitih kriterija ukazujući na njihovu srodnost i raznolikost</w:t>
            </w: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AE57BD" w:rsidRPr="00184A40" w:rsidRDefault="00AE57BD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AE57BD" w:rsidRPr="00184A40" w:rsidRDefault="00AE57BD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AE57BD" w:rsidRPr="00184A40" w:rsidRDefault="00AE57BD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AE57BD" w:rsidRPr="00184A40" w:rsidRDefault="00AE57BD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AE57BD" w:rsidRPr="00184A40" w:rsidRDefault="00AE57BD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8F4EF5" w:rsidRPr="00184A40" w:rsidRDefault="008F4EF5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84A40">
              <w:rPr>
                <w:rFonts w:ascii="Times New Roman" w:hAnsi="Times New Roman" w:cs="Times New Roman"/>
                <w:b/>
              </w:rPr>
              <w:t xml:space="preserve">BIO OŠ B.8.1. Analizira principe regulacije, primanja i </w:t>
            </w:r>
            <w:r w:rsidRPr="00184A40">
              <w:rPr>
                <w:rFonts w:ascii="Times New Roman" w:hAnsi="Times New Roman" w:cs="Times New Roman"/>
                <w:b/>
              </w:rPr>
              <w:lastRenderedPageBreak/>
              <w:t>prijenosa informacija te reagiranja na podražaje</w:t>
            </w: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8F4EF5" w:rsidRPr="00184A40" w:rsidRDefault="008F4EF5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AE02A9" w:rsidRPr="00184A40" w:rsidRDefault="00AE02A9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AE02A9" w:rsidRPr="00184A40" w:rsidRDefault="00AE02A9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AE02A9" w:rsidRPr="00184A40" w:rsidRDefault="00AE02A9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AE02A9" w:rsidRPr="00184A40" w:rsidRDefault="00AE02A9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AE02A9" w:rsidRPr="00184A40" w:rsidRDefault="00AE02A9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AE02A9" w:rsidRPr="00184A40" w:rsidRDefault="00AE02A9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84A40">
              <w:rPr>
                <w:rFonts w:ascii="Times New Roman" w:hAnsi="Times New Roman" w:cs="Times New Roman"/>
                <w:b/>
              </w:rPr>
              <w:t xml:space="preserve">BIO OŠ B.8.2. Analizira utjecaj životnih navika i rizičnih čimbenika na zdravlje organizma ističući važnost </w:t>
            </w:r>
            <w:r w:rsidRPr="00184A40">
              <w:rPr>
                <w:rFonts w:ascii="Times New Roman" w:hAnsi="Times New Roman" w:cs="Times New Roman"/>
                <w:b/>
              </w:rPr>
              <w:lastRenderedPageBreak/>
              <w:t>prepoznavanja simptoma bolesti i pravovremenoga poduzimanja mjera zaštite</w:t>
            </w: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84A40">
              <w:rPr>
                <w:rFonts w:ascii="Times New Roman" w:hAnsi="Times New Roman" w:cs="Times New Roman"/>
                <w:b/>
              </w:rPr>
              <w:t>BIO OŠ B.8.3. Analizira utjecaj životnih uvjeta na razvoj prilagodbi i bioraznolikost</w:t>
            </w: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84A40">
              <w:rPr>
                <w:rFonts w:ascii="Times New Roman" w:hAnsi="Times New Roman" w:cs="Times New Roman"/>
                <w:b/>
              </w:rPr>
              <w:t xml:space="preserve">BIO OŠ B.8.4. Povezuje različite načine razmnožavanja organizama s </w:t>
            </w:r>
            <w:r w:rsidRPr="00184A40">
              <w:rPr>
                <w:rFonts w:ascii="Times New Roman" w:hAnsi="Times New Roman" w:cs="Times New Roman"/>
                <w:b/>
              </w:rPr>
              <w:lastRenderedPageBreak/>
              <w:t>nasljeđivanjem roditeljskih osobina i evolucijom</w:t>
            </w: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84A40">
              <w:rPr>
                <w:rFonts w:ascii="Times New Roman" w:hAnsi="Times New Roman" w:cs="Times New Roman"/>
                <w:b/>
              </w:rPr>
              <w:t>BIO OŠ C.8.1. Ukazuje na važnost energije za pravilno funkcioniranje organizma</w:t>
            </w: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84A40">
              <w:rPr>
                <w:rFonts w:ascii="Times New Roman" w:hAnsi="Times New Roman" w:cs="Times New Roman"/>
                <w:b/>
              </w:rPr>
              <w:t>BIO OŠ D.8.1. Primjenjuje osnovna načela znanstvene metodologije i objašnjava dobivene rezultate</w:t>
            </w: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84A40">
              <w:rPr>
                <w:rFonts w:ascii="Times New Roman" w:hAnsi="Times New Roman" w:cs="Times New Roman"/>
                <w:b/>
              </w:rPr>
              <w:t>BIO OŠ D.8.2. Povezuje biološka otkrića s razvojem civilizacije i primjenom tehnologije u svakodnevnome životu</w:t>
            </w:r>
          </w:p>
        </w:tc>
        <w:tc>
          <w:tcPr>
            <w:tcW w:w="3969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lastRenderedPageBreak/>
              <w:t xml:space="preserve">- povezuje građu i ulogu organa/organskih sustava ukazujući na njihovu promjenjivost, </w:t>
            </w:r>
            <w:proofErr w:type="spellStart"/>
            <w:r w:rsidRPr="00184A40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184A40">
              <w:rPr>
                <w:rFonts w:ascii="Times New Roman" w:hAnsi="Times New Roman" w:cs="Times New Roman"/>
              </w:rPr>
              <w:t xml:space="preserve"> i prilagodbe.</w:t>
            </w: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>- objašnjava važnost ekonomičnosti građe pojedinih organa.</w:t>
            </w: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>- uspoređuje na tipičnim predstavnicima temeljna obilježja pojedine skupine.</w:t>
            </w: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AE57BD" w:rsidRPr="00184A40" w:rsidRDefault="00AE57BD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AE57BD" w:rsidRPr="00184A40" w:rsidRDefault="00AE57BD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AE57BD" w:rsidRPr="00184A40" w:rsidRDefault="00AE57BD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AE57BD" w:rsidRPr="00184A40" w:rsidRDefault="00AE57BD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8F4EF5" w:rsidRPr="00184A40" w:rsidRDefault="008F4EF5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>-povezuje reakciju na vanjske i unutarnje podražaje s nadzornom, ravnotežnom i koordinacijskom ulogom živčanoga sustava te preživljavanjem organizma.</w:t>
            </w: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lastRenderedPageBreak/>
              <w:t>-objašnjava ulogu osjetila u preživljavanju organizma.</w:t>
            </w: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>-</w:t>
            </w:r>
            <w:r w:rsidR="00AE57BD" w:rsidRPr="00184A40">
              <w:rPr>
                <w:rFonts w:ascii="Times New Roman" w:hAnsi="Times New Roman" w:cs="Times New Roman"/>
              </w:rPr>
              <w:t>p</w:t>
            </w:r>
            <w:r w:rsidRPr="00184A40">
              <w:rPr>
                <w:rFonts w:ascii="Times New Roman" w:hAnsi="Times New Roman" w:cs="Times New Roman"/>
              </w:rPr>
              <w:t>ovezuje vrstu podražaja s odgovarajućom reakcijom, a osjetilo s odgovarajućim osjetom.</w:t>
            </w: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>-opisuje važnost hormona za preživljavanje organizma na primjeru adrenalina.</w:t>
            </w: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8F4EF5" w:rsidRPr="00184A40" w:rsidRDefault="008F4EF5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8F4EF5" w:rsidRPr="00184A40" w:rsidRDefault="008F4EF5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8F4EF5" w:rsidRPr="00184A40" w:rsidRDefault="008F4EF5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AE02A9" w:rsidRPr="00184A40" w:rsidRDefault="00AE02A9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AE02A9" w:rsidRPr="00184A40" w:rsidRDefault="00AE02A9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AE02A9" w:rsidRPr="00184A40" w:rsidRDefault="00AE02A9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AE02A9" w:rsidRPr="00184A40" w:rsidRDefault="00AE02A9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AE02A9" w:rsidRPr="00184A40" w:rsidRDefault="00AE02A9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>-povezuje životne navike i rizične čimbenike s razvojem bolesti ukazujući na važnost prevencije.</w:t>
            </w: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 xml:space="preserve">-povezuje poremećaje funkcioniranja osjetilnih organa s otežanim snalaženjem u okolišu i </w:t>
            </w:r>
            <w:r w:rsidRPr="00184A40">
              <w:rPr>
                <w:rFonts w:ascii="Times New Roman" w:hAnsi="Times New Roman" w:cs="Times New Roman"/>
              </w:rPr>
              <w:lastRenderedPageBreak/>
              <w:t>preživljavanjem.</w:t>
            </w:r>
          </w:p>
          <w:p w:rsidR="00F049FE" w:rsidRPr="00184A40" w:rsidRDefault="00F049FE" w:rsidP="0018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70C0"/>
              </w:rPr>
            </w:pPr>
            <w:r w:rsidRPr="00184A40">
              <w:rPr>
                <w:rFonts w:ascii="Times New Roman" w:hAnsi="Times New Roman" w:cs="Times New Roman"/>
              </w:rPr>
              <w:t>-iskazuje empatiju prema živim bićima koja imaju određene poteškoće.</w:t>
            </w:r>
            <w:r w:rsidRPr="00184A40">
              <w:rPr>
                <w:rFonts w:ascii="Times New Roman" w:hAnsi="Times New Roman" w:cs="Times New Roman"/>
                <w:color w:val="0070C0"/>
              </w:rPr>
              <w:t xml:space="preserve"> - veza MT Građanski odgoj i obrazovanje (A.3.3., C.3.2.); MT Održivi razvoj (III.C.4.); MT Osobni i socijalni razvoj (A 3.2., B 3.1., B 3.2.)</w:t>
            </w:r>
          </w:p>
          <w:p w:rsidR="00F049FE" w:rsidRPr="00184A40" w:rsidRDefault="00F049FE" w:rsidP="0018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70C0"/>
              </w:rPr>
            </w:pPr>
            <w:r w:rsidRPr="00184A40">
              <w:rPr>
                <w:rFonts w:ascii="Times New Roman" w:hAnsi="Times New Roman" w:cs="Times New Roman"/>
              </w:rPr>
              <w:t xml:space="preserve">-prepoznaje znakove koji upućuju na ozljede živčanoga sustava ukazujući na važnost pružanja prve pomoći. </w:t>
            </w:r>
            <w:r w:rsidRPr="00184A40">
              <w:rPr>
                <w:rFonts w:ascii="Times New Roman" w:hAnsi="Times New Roman" w:cs="Times New Roman"/>
                <w:color w:val="0070C0"/>
              </w:rPr>
              <w:t>- veza MT Zdravlje (C.3.2.A, C.3.2.C, C.3.2.D)</w:t>
            </w: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>-opisuje poremećaje u izlučivanju hormona na primjeru dijabetesa i mogućnost hormonske terapije.</w:t>
            </w: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>-uspoređuje osjetila i živčani sustav različitih organizama povezujući njihovu razvijenost s načinom života.</w:t>
            </w: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 xml:space="preserve">-povezuje izlučivanje hormona s </w:t>
            </w:r>
            <w:r w:rsidRPr="00184A40">
              <w:rPr>
                <w:rFonts w:ascii="Times New Roman" w:hAnsi="Times New Roman" w:cs="Times New Roman"/>
              </w:rPr>
              <w:lastRenderedPageBreak/>
              <w:t>rastom i spolnim sazrijevanjem čovjeka.</w:t>
            </w: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>-objašnjava važnost energije za odvijanje svih životnih procesa i održivost života.</w:t>
            </w: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>-povezuje nedostatak hranjivih tvari i kisika s oštećenjem funkcije živčanoga sustava, nemogućnošću razmnožavanja i s poteškoćama u rastu i razvoju.</w:t>
            </w: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>-povezuje razvoj organizama s iskoristivošću hranjivih tvari u anaerobnim i aerobnim uvjetima.</w:t>
            </w: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>-promatra i prikuplja podatke te donosi zaključke tijekom učenja i poučavanja.</w:t>
            </w: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 xml:space="preserve">-proučava različite izvore procjenjujući točnost informacija u </w:t>
            </w:r>
            <w:r w:rsidRPr="00184A40">
              <w:rPr>
                <w:rFonts w:ascii="Times New Roman" w:hAnsi="Times New Roman" w:cs="Times New Roman"/>
              </w:rPr>
              <w:lastRenderedPageBreak/>
              <w:t>odnosu prema usvojenome znanju.</w:t>
            </w: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>-odabire pouzdane izvore informacija.</w:t>
            </w:r>
          </w:p>
          <w:p w:rsidR="00F049FE" w:rsidRPr="00184A40" w:rsidRDefault="00F049FE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>-postavlja istraživačko pitanje na osnovi promatranja te izvodi hipotezu na osnovi predloška.</w:t>
            </w:r>
          </w:p>
          <w:p w:rsidR="00F049FE" w:rsidRPr="00184A40" w:rsidRDefault="00AE57BD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>-o</w:t>
            </w:r>
            <w:r w:rsidR="00F049FE" w:rsidRPr="00184A40">
              <w:rPr>
                <w:rFonts w:ascii="Times New Roman" w:hAnsi="Times New Roman" w:cs="Times New Roman"/>
              </w:rPr>
              <w:t xml:space="preserve">pisuje ulogu kontrolne skupine i </w:t>
            </w:r>
            <w:proofErr w:type="spellStart"/>
            <w:r w:rsidR="00F049FE" w:rsidRPr="00184A40">
              <w:rPr>
                <w:rFonts w:ascii="Times New Roman" w:hAnsi="Times New Roman" w:cs="Times New Roman"/>
              </w:rPr>
              <w:t>replikatnih</w:t>
            </w:r>
            <w:proofErr w:type="spellEnd"/>
            <w:r w:rsidR="00F049FE" w:rsidRPr="00184A40">
              <w:rPr>
                <w:rFonts w:ascii="Times New Roman" w:hAnsi="Times New Roman" w:cs="Times New Roman"/>
              </w:rPr>
              <w:t xml:space="preserve"> (ponovljenih) uzoraka u istraživanju.</w:t>
            </w:r>
          </w:p>
          <w:p w:rsidR="00F049FE" w:rsidRPr="00184A40" w:rsidRDefault="00AE57BD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>-o</w:t>
            </w:r>
            <w:r w:rsidR="00F049FE" w:rsidRPr="00184A40">
              <w:rPr>
                <w:rFonts w:ascii="Times New Roman" w:hAnsi="Times New Roman" w:cs="Times New Roman"/>
              </w:rPr>
              <w:t>dabire primjerene metoda rada za svoje istraživanje.</w:t>
            </w:r>
          </w:p>
          <w:p w:rsidR="00F049FE" w:rsidRPr="00184A40" w:rsidRDefault="00AE57BD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>-p</w:t>
            </w:r>
            <w:r w:rsidR="00F049FE" w:rsidRPr="00184A40">
              <w:rPr>
                <w:rFonts w:ascii="Times New Roman" w:hAnsi="Times New Roman" w:cs="Times New Roman"/>
              </w:rPr>
              <w:t>rovodi jednostavne procedure i/ili mjerenja ispravno se koristeći opremom i mjernim instrumentima za prikupljanje podataka.</w:t>
            </w:r>
          </w:p>
          <w:p w:rsidR="00F049FE" w:rsidRPr="00184A40" w:rsidRDefault="00AE57BD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>-p</w:t>
            </w:r>
            <w:r w:rsidR="00F049FE" w:rsidRPr="00184A40">
              <w:rPr>
                <w:rFonts w:ascii="Times New Roman" w:hAnsi="Times New Roman" w:cs="Times New Roman"/>
              </w:rPr>
              <w:t>rikazuje i opisuje rezultate istraživanja tabličnim i grafičkim prikazima ukazujući na važnost srednje vrijednosti za donošenje valjanih zaključaka.</w:t>
            </w:r>
          </w:p>
          <w:p w:rsidR="00AE57BD" w:rsidRPr="00184A40" w:rsidRDefault="00AE57BD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>-r</w:t>
            </w:r>
            <w:r w:rsidR="00F049FE" w:rsidRPr="00184A40">
              <w:rPr>
                <w:rFonts w:ascii="Times New Roman" w:hAnsi="Times New Roman" w:cs="Times New Roman"/>
              </w:rPr>
              <w:t>aspravlja o rezultatima istraživanja.</w:t>
            </w:r>
          </w:p>
          <w:p w:rsidR="00AE57BD" w:rsidRPr="00184A40" w:rsidRDefault="00AE57BD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 xml:space="preserve">-opisuje važnost bioloških otkrića za razvoj civilizacije i primjenu tehnologije na jednostavnim </w:t>
            </w:r>
            <w:r w:rsidRPr="00184A40">
              <w:rPr>
                <w:rFonts w:ascii="Times New Roman" w:hAnsi="Times New Roman" w:cs="Times New Roman"/>
              </w:rPr>
              <w:lastRenderedPageBreak/>
              <w:t>primjerima.</w:t>
            </w:r>
          </w:p>
          <w:p w:rsidR="00AE57BD" w:rsidRPr="00184A40" w:rsidRDefault="00AE57BD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>-raspravlja o odgovornosti znanstvenika i cjelokupnoga društva pri korištenju rezultatima bioloških otkrića.</w:t>
            </w:r>
          </w:p>
          <w:p w:rsidR="00AE57BD" w:rsidRPr="00184A40" w:rsidRDefault="00AE57BD" w:rsidP="00184A4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>-objašnjava čovjekovo djelovanje na prirodne procese.</w:t>
            </w:r>
          </w:p>
        </w:tc>
        <w:tc>
          <w:tcPr>
            <w:tcW w:w="2410" w:type="dxa"/>
          </w:tcPr>
          <w:p w:rsidR="00F049FE" w:rsidRPr="00184A40" w:rsidRDefault="00AE57BD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lastRenderedPageBreak/>
              <w:t xml:space="preserve">Živčani sustav, živčana stanica (tijelo s jezgrom kratki ogranci, dugi ogranak ili živčano vlakno, završne nožice), </w:t>
            </w:r>
            <w:proofErr w:type="spellStart"/>
            <w:r w:rsidRPr="00184A40">
              <w:rPr>
                <w:rFonts w:ascii="Times New Roman" w:eastAsia="Times New Roman" w:hAnsi="Times New Roman" w:cs="Times New Roman"/>
              </w:rPr>
              <w:t>glija</w:t>
            </w:r>
            <w:proofErr w:type="spellEnd"/>
            <w:r w:rsidRPr="00184A40">
              <w:rPr>
                <w:rFonts w:ascii="Times New Roman" w:eastAsia="Times New Roman" w:hAnsi="Times New Roman" w:cs="Times New Roman"/>
              </w:rPr>
              <w:t>-stanice, promjena električnog potencijala, sinapsa, kemijski put prijenosa, središnji živčani sustav (mozak – veliki mozak, mali m</w:t>
            </w:r>
            <w:r w:rsidR="00184A40">
              <w:rPr>
                <w:rFonts w:ascii="Times New Roman" w:eastAsia="Times New Roman" w:hAnsi="Times New Roman" w:cs="Times New Roman"/>
              </w:rPr>
              <w:t>ozak, moždano deblo, kralježničn</w:t>
            </w:r>
            <w:r w:rsidRPr="00184A40">
              <w:rPr>
                <w:rFonts w:ascii="Times New Roman" w:eastAsia="Times New Roman" w:hAnsi="Times New Roman" w:cs="Times New Roman"/>
              </w:rPr>
              <w:t xml:space="preserve">a moždina) i periferni živčani sustav (moždani živci, </w:t>
            </w:r>
            <w:proofErr w:type="spellStart"/>
            <w:r w:rsidRPr="00184A40">
              <w:rPr>
                <w:rFonts w:ascii="Times New Roman" w:eastAsia="Times New Roman" w:hAnsi="Times New Roman" w:cs="Times New Roman"/>
              </w:rPr>
              <w:t>moždinski</w:t>
            </w:r>
            <w:proofErr w:type="spellEnd"/>
            <w:r w:rsidRPr="00184A40">
              <w:rPr>
                <w:rFonts w:ascii="Times New Roman" w:eastAsia="Times New Roman" w:hAnsi="Times New Roman" w:cs="Times New Roman"/>
              </w:rPr>
              <w:t xml:space="preserve"> živci, gangliji), refleksi</w:t>
            </w:r>
          </w:p>
          <w:p w:rsidR="008F4EF5" w:rsidRPr="00184A40" w:rsidRDefault="008F4EF5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F4EF5" w:rsidRPr="00184A40" w:rsidRDefault="008F4EF5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F4EF5" w:rsidRPr="00184A40" w:rsidRDefault="008F4EF5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F4EF5" w:rsidRPr="00184A40" w:rsidRDefault="008F4EF5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lastRenderedPageBreak/>
              <w:t xml:space="preserve">Osjetilne stanice (za vid, okus, miris, sluh, gibanje i ravnotežu), osjetilni živci, područja za osjete u kori velikog mozga, oko, pomoćni i glavni dijelovi oka, kratkovidnost, dalekovidnost, upala oka, sljepoća, osjetilo sluha i ravnoteže, vanjsko, središnje i unutarnje uho, </w:t>
            </w:r>
            <w:proofErr w:type="spellStart"/>
            <w:r w:rsidRPr="00184A40">
              <w:rPr>
                <w:rFonts w:ascii="Times New Roman" w:eastAsia="Times New Roman" w:hAnsi="Times New Roman" w:cs="Times New Roman"/>
              </w:rPr>
              <w:t>slabočujnost</w:t>
            </w:r>
            <w:proofErr w:type="spellEnd"/>
            <w:r w:rsidRPr="00184A40">
              <w:rPr>
                <w:rFonts w:ascii="Times New Roman" w:eastAsia="Times New Roman" w:hAnsi="Times New Roman" w:cs="Times New Roman"/>
              </w:rPr>
              <w:t>, gluhoća, pet glavnih okusa, osjetilne stanice za miris u nosu, osjetilo za bol, dodir, toplinu i hladnoću</w:t>
            </w:r>
          </w:p>
          <w:p w:rsidR="00166B01" w:rsidRPr="00184A40" w:rsidRDefault="00166B01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6B01" w:rsidRPr="00184A40" w:rsidRDefault="00166B01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6B01" w:rsidRPr="00184A40" w:rsidRDefault="00166B01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6B01" w:rsidRPr="00184A40" w:rsidRDefault="00166B01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6B01" w:rsidRPr="00184A40" w:rsidRDefault="00166B01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6B01" w:rsidRPr="00184A40" w:rsidRDefault="00166B01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6B01" w:rsidRPr="00184A40" w:rsidRDefault="00166B01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6B01" w:rsidRPr="00184A40" w:rsidRDefault="00166B01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6B01" w:rsidRPr="00184A40" w:rsidRDefault="00166B01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6B01" w:rsidRPr="00184A40" w:rsidRDefault="00166B01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6B01" w:rsidRPr="00184A40" w:rsidRDefault="00166B01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6B01" w:rsidRPr="00184A40" w:rsidRDefault="00166B01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6B01" w:rsidRPr="00184A40" w:rsidRDefault="00166B01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6B01" w:rsidRPr="00184A40" w:rsidRDefault="00166B01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6B01" w:rsidRPr="00184A40" w:rsidRDefault="00166B01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6B01" w:rsidRPr="00184A40" w:rsidRDefault="00166B01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6B01" w:rsidRPr="00184A40" w:rsidRDefault="00166B01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6B01" w:rsidRPr="00184A40" w:rsidRDefault="00166B01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6B01" w:rsidRPr="00184A40" w:rsidRDefault="00166B01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6B01" w:rsidRPr="00184A40" w:rsidRDefault="00166B01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6B01" w:rsidRPr="00184A40" w:rsidRDefault="00166B01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6B01" w:rsidRPr="00184A40" w:rsidRDefault="00166B01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6B01" w:rsidRPr="00184A40" w:rsidRDefault="00166B01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510B6" w:rsidRPr="00184A40" w:rsidRDefault="00C510B6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6B01" w:rsidRPr="00184A40" w:rsidRDefault="00166B01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84A40">
              <w:rPr>
                <w:rFonts w:ascii="Times New Roman" w:eastAsia="Times New Roman" w:hAnsi="Times New Roman" w:cs="Times New Roman"/>
              </w:rPr>
              <w:t>Podražljivost</w:t>
            </w:r>
            <w:proofErr w:type="spellEnd"/>
            <w:r w:rsidRPr="00184A40">
              <w:rPr>
                <w:rFonts w:ascii="Times New Roman" w:eastAsia="Times New Roman" w:hAnsi="Times New Roman" w:cs="Times New Roman"/>
              </w:rPr>
              <w:t xml:space="preserve">, nakupine živčanih stanica – gangliji, razvoj mozga, </w:t>
            </w:r>
            <w:proofErr w:type="spellStart"/>
            <w:r w:rsidRPr="00184A40">
              <w:rPr>
                <w:rFonts w:ascii="Times New Roman" w:eastAsia="Times New Roman" w:hAnsi="Times New Roman" w:cs="Times New Roman"/>
              </w:rPr>
              <w:lastRenderedPageBreak/>
              <w:t>usložnjavanje</w:t>
            </w:r>
            <w:proofErr w:type="spellEnd"/>
            <w:r w:rsidRPr="00184A40">
              <w:rPr>
                <w:rFonts w:ascii="Times New Roman" w:eastAsia="Times New Roman" w:hAnsi="Times New Roman" w:cs="Times New Roman"/>
              </w:rPr>
              <w:t xml:space="preserve"> živčanog sustava, jednostavne i složene oči, bočna pruga, eholokacija, magnetizam</w:t>
            </w:r>
          </w:p>
          <w:p w:rsidR="00166B01" w:rsidRPr="00184A40" w:rsidRDefault="00166B01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510B6" w:rsidRPr="00184A40" w:rsidRDefault="00C510B6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510B6" w:rsidRPr="00184A40" w:rsidRDefault="00C510B6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510B6" w:rsidRPr="00184A40" w:rsidRDefault="00C510B6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510B6" w:rsidRPr="00184A40" w:rsidRDefault="00C510B6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510B6" w:rsidRPr="00184A40" w:rsidRDefault="00C510B6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510B6" w:rsidRPr="00184A40" w:rsidRDefault="00C510B6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510B6" w:rsidRPr="00184A40" w:rsidRDefault="00C510B6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510B6" w:rsidRPr="00184A40" w:rsidRDefault="00C510B6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510B6" w:rsidRPr="00184A40" w:rsidRDefault="00C510B6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510B6" w:rsidRPr="00184A40" w:rsidRDefault="00C510B6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510B6" w:rsidRPr="00184A40" w:rsidRDefault="00C510B6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510B6" w:rsidRPr="00184A40" w:rsidRDefault="00C510B6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510B6" w:rsidRPr="00184A40" w:rsidRDefault="00C510B6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510B6" w:rsidRPr="00184A40" w:rsidRDefault="00C510B6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510B6" w:rsidRPr="00184A40" w:rsidRDefault="00C510B6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510B6" w:rsidRPr="00184A40" w:rsidRDefault="00C510B6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510B6" w:rsidRPr="00184A40" w:rsidRDefault="00C510B6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510B6" w:rsidRPr="00184A40" w:rsidRDefault="00C510B6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510B6" w:rsidRPr="00184A40" w:rsidRDefault="00C510B6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510B6" w:rsidRPr="00184A40" w:rsidRDefault="00C510B6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2394C" w:rsidRPr="00184A40" w:rsidRDefault="0072394C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2394C" w:rsidRPr="00184A40" w:rsidRDefault="0072394C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Ozljede kralježnice, potres mozga, bočni položaj, moždani udar, epilepsija, upala moždanih ovojnica ili meningitis, poremećaji mentalnog zdravlja (duševni ili psihički poremećaji), ovisnosti, apstinencijska kriza, pušenje, alkoholizam, narkomanija</w:t>
            </w:r>
          </w:p>
          <w:p w:rsidR="00E46A37" w:rsidRPr="00184A40" w:rsidRDefault="00E46A37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46A37" w:rsidRPr="00184A40" w:rsidRDefault="00E46A37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46A37" w:rsidRPr="00184A40" w:rsidRDefault="00E46A37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46A37" w:rsidRPr="00184A40" w:rsidRDefault="00E46A37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46A37" w:rsidRPr="00184A40" w:rsidRDefault="00E46A37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46A37" w:rsidRPr="00184A40" w:rsidRDefault="00E46A37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46A37" w:rsidRPr="00184A40" w:rsidRDefault="00E46A37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46A37" w:rsidRPr="00184A40" w:rsidRDefault="00E46A37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46A37" w:rsidRPr="00184A40" w:rsidRDefault="00E46A37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46A37" w:rsidRPr="00184A40" w:rsidRDefault="00E46A37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46A37" w:rsidRPr="00184A40" w:rsidRDefault="00E46A37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46A37" w:rsidRPr="00184A40" w:rsidRDefault="00E46A37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461EA" w:rsidRPr="00184A40" w:rsidRDefault="000461EA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461EA" w:rsidRPr="00184A40" w:rsidRDefault="000461EA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461EA" w:rsidRPr="00184A40" w:rsidRDefault="000461EA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461EA" w:rsidRPr="00184A40" w:rsidRDefault="000461EA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461EA" w:rsidRPr="00184A40" w:rsidRDefault="000461EA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461EA" w:rsidRPr="00184A40" w:rsidRDefault="000461EA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461EA" w:rsidRPr="00184A40" w:rsidRDefault="000461EA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461EA" w:rsidRPr="00184A40" w:rsidRDefault="000461EA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461EA" w:rsidRPr="00184A40" w:rsidRDefault="000461EA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461EA" w:rsidRPr="00184A40" w:rsidRDefault="000461EA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461EA" w:rsidRPr="00184A40" w:rsidRDefault="000461EA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46A37" w:rsidRPr="00184A40" w:rsidRDefault="00E46A37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0" w:name="_GoBack"/>
            <w:bookmarkEnd w:id="0"/>
            <w:r w:rsidRPr="00184A40">
              <w:rPr>
                <w:rFonts w:ascii="Times New Roman" w:eastAsia="Times New Roman" w:hAnsi="Times New Roman" w:cs="Times New Roman"/>
              </w:rPr>
              <w:t xml:space="preserve">Žlijezde s vanjskim i unutarnjim izlučivanjem, hormoni, hipofiza, hormon rasta, štitnjača, gušavost, nadbubrežne žlijezde, adrenalin, gušterača, </w:t>
            </w:r>
            <w:r w:rsidRPr="00184A40">
              <w:rPr>
                <w:rFonts w:ascii="Times New Roman" w:eastAsia="Times New Roman" w:hAnsi="Times New Roman" w:cs="Times New Roman"/>
              </w:rPr>
              <w:lastRenderedPageBreak/>
              <w:t xml:space="preserve">inzulin, </w:t>
            </w:r>
            <w:proofErr w:type="spellStart"/>
            <w:r w:rsidRPr="00184A40">
              <w:rPr>
                <w:rFonts w:ascii="Times New Roman" w:eastAsia="Times New Roman" w:hAnsi="Times New Roman" w:cs="Times New Roman"/>
              </w:rPr>
              <w:t>glukagon</w:t>
            </w:r>
            <w:proofErr w:type="spellEnd"/>
            <w:r w:rsidRPr="00184A40">
              <w:rPr>
                <w:rFonts w:ascii="Times New Roman" w:eastAsia="Times New Roman" w:hAnsi="Times New Roman" w:cs="Times New Roman"/>
              </w:rPr>
              <w:t>, šećerna bolest ili dijabetes, spolne žlijezde, sjemenici ili testisi, testosteron, jajnici ili ovariji, estrogeni i progesteron, hormoni biljaka i životinja</w:t>
            </w:r>
          </w:p>
        </w:tc>
        <w:tc>
          <w:tcPr>
            <w:tcW w:w="4961" w:type="dxa"/>
          </w:tcPr>
          <w:p w:rsidR="00AE57BD" w:rsidRPr="00184A40" w:rsidRDefault="00AE57BD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lastRenderedPageBreak/>
              <w:t>Izvođenje pokusa Reagiramo li jednako na svim dijelovima našeg tijela.</w:t>
            </w:r>
          </w:p>
          <w:p w:rsidR="00AE57BD" w:rsidRPr="00184A40" w:rsidRDefault="00AE57BD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Analiziranje rezultata pokusa i donošenje zaključaka.</w:t>
            </w:r>
          </w:p>
          <w:p w:rsidR="00AE57BD" w:rsidRPr="00184A40" w:rsidRDefault="00AE57BD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 xml:space="preserve">Čitanje teksta u udžbeniku </w:t>
            </w:r>
            <w:r w:rsidRPr="00184A40">
              <w:rPr>
                <w:rFonts w:ascii="Times New Roman" w:eastAsia="Times New Roman" w:hAnsi="Times New Roman" w:cs="Times New Roman"/>
                <w:i/>
              </w:rPr>
              <w:t>Kako reagiramo na različite podražaje iz okoliša i zašto je to važno</w:t>
            </w:r>
            <w:r w:rsidRPr="00184A40">
              <w:rPr>
                <w:rFonts w:ascii="Times New Roman" w:eastAsia="Times New Roman" w:hAnsi="Times New Roman" w:cs="Times New Roman"/>
              </w:rPr>
              <w:t>.</w:t>
            </w:r>
          </w:p>
          <w:p w:rsidR="008F4EF5" w:rsidRPr="00184A40" w:rsidRDefault="008F4EF5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Promatranje i analiza slika u udžbeniku i DDS.</w:t>
            </w:r>
          </w:p>
          <w:p w:rsidR="00AE57BD" w:rsidRPr="00184A40" w:rsidRDefault="00AE57BD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Gledanja video film</w:t>
            </w:r>
            <w:r w:rsidR="008F4EF5" w:rsidRPr="00184A40">
              <w:rPr>
                <w:rFonts w:ascii="Times New Roman" w:eastAsia="Times New Roman" w:hAnsi="Times New Roman" w:cs="Times New Roman"/>
              </w:rPr>
              <w:t>a</w:t>
            </w:r>
            <w:r w:rsidRPr="00184A40">
              <w:rPr>
                <w:rFonts w:ascii="Times New Roman" w:eastAsia="Times New Roman" w:hAnsi="Times New Roman" w:cs="Times New Roman"/>
              </w:rPr>
              <w:t xml:space="preserve"> Nauči nešto o neuronima te primanju i prenošenju podražaja </w:t>
            </w:r>
            <w:r w:rsidR="008F4EF5" w:rsidRPr="00184A40">
              <w:rPr>
                <w:rFonts w:ascii="Times New Roman" w:eastAsia="Times New Roman" w:hAnsi="Times New Roman" w:cs="Times New Roman"/>
              </w:rPr>
              <w:t>(DDS)</w:t>
            </w:r>
          </w:p>
          <w:p w:rsidR="008F4EF5" w:rsidRPr="00184A40" w:rsidRDefault="008F4EF5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 xml:space="preserve">Čitanje tekstova Kemija mozga i </w:t>
            </w:r>
            <w:proofErr w:type="spellStart"/>
            <w:r w:rsidRPr="00184A40">
              <w:rPr>
                <w:rFonts w:ascii="Times New Roman" w:eastAsia="Times New Roman" w:hAnsi="Times New Roman" w:cs="Times New Roman"/>
              </w:rPr>
              <w:t>homeostaza</w:t>
            </w:r>
            <w:proofErr w:type="spellEnd"/>
            <w:r w:rsidRPr="00184A40">
              <w:rPr>
                <w:rFonts w:ascii="Times New Roman" w:eastAsia="Times New Roman" w:hAnsi="Times New Roman" w:cs="Times New Roman"/>
              </w:rPr>
              <w:t>, Plastičnost mozga i Igračkama do novih neurona (DDS)</w:t>
            </w:r>
          </w:p>
          <w:p w:rsidR="008F4EF5" w:rsidRPr="00184A40" w:rsidRDefault="008F4EF5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 xml:space="preserve">Čitanje teksta u udžbeniku </w:t>
            </w:r>
            <w:r w:rsidRPr="00184A40">
              <w:rPr>
                <w:rFonts w:ascii="Times New Roman" w:eastAsia="Times New Roman" w:hAnsi="Times New Roman" w:cs="Times New Roman"/>
                <w:i/>
              </w:rPr>
              <w:t>Građa i uloga živčanog sustava</w:t>
            </w:r>
            <w:r w:rsidR="0072394C" w:rsidRPr="00184A40"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:rsidR="008F4EF5" w:rsidRPr="00184A40" w:rsidRDefault="008F4EF5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Promatranje modela torza i kostura čovjeka, određivanje položaja organa živčanog sustava.</w:t>
            </w:r>
          </w:p>
          <w:p w:rsidR="00AE57BD" w:rsidRPr="00184A40" w:rsidRDefault="00AE57BD" w:rsidP="00184A4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8F4EF5" w:rsidRPr="00184A40" w:rsidRDefault="008F4EF5" w:rsidP="00184A4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8F4EF5" w:rsidRPr="00184A40" w:rsidRDefault="008F4EF5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Demonstracija slike i legende o šest slijepih mudraca i slonu, rasprava i analiza.</w:t>
            </w:r>
          </w:p>
          <w:p w:rsidR="008F4EF5" w:rsidRPr="00184A40" w:rsidRDefault="008F4EF5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 xml:space="preserve">Čitanje odlomak teksta u udžbeniku </w:t>
            </w:r>
            <w:r w:rsidRPr="00184A40">
              <w:rPr>
                <w:rFonts w:ascii="Times New Roman" w:eastAsia="Times New Roman" w:hAnsi="Times New Roman" w:cs="Times New Roman"/>
                <w:i/>
              </w:rPr>
              <w:t>Oko</w:t>
            </w:r>
            <w:r w:rsidRPr="00184A40">
              <w:rPr>
                <w:rFonts w:ascii="Times New Roman" w:eastAsia="Times New Roman" w:hAnsi="Times New Roman" w:cs="Times New Roman"/>
              </w:rPr>
              <w:t>.</w:t>
            </w:r>
          </w:p>
          <w:p w:rsidR="008F4EF5" w:rsidRPr="00184A40" w:rsidRDefault="008F4EF5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Analiza slika u udžbeniku.</w:t>
            </w:r>
          </w:p>
          <w:p w:rsidR="008F4EF5" w:rsidRPr="00184A40" w:rsidRDefault="008F4EF5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lastRenderedPageBreak/>
              <w:t>Promatranje</w:t>
            </w:r>
            <w:r w:rsidR="00AE02A9" w:rsidRPr="00184A40">
              <w:rPr>
                <w:rFonts w:ascii="Times New Roman" w:eastAsia="Times New Roman" w:hAnsi="Times New Roman" w:cs="Times New Roman"/>
              </w:rPr>
              <w:t xml:space="preserve"> modela oka i razlikovanje dijelova oka.</w:t>
            </w:r>
          </w:p>
          <w:p w:rsidR="00AE02A9" w:rsidRPr="00184A40" w:rsidRDefault="00AE02A9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Izvođenje pokusa Kako se lomi svjetlost</w:t>
            </w:r>
          </w:p>
          <w:p w:rsidR="00AE02A9" w:rsidRPr="00184A40" w:rsidRDefault="00AE02A9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 xml:space="preserve">Čitanje odlomka teksta </w:t>
            </w:r>
            <w:r w:rsidRPr="00184A40">
              <w:rPr>
                <w:rFonts w:ascii="Times New Roman" w:eastAsia="Times New Roman" w:hAnsi="Times New Roman" w:cs="Times New Roman"/>
                <w:i/>
              </w:rPr>
              <w:t>Okom gledamo, ali mozgom vidimo</w:t>
            </w:r>
            <w:r w:rsidR="0072394C" w:rsidRPr="00184A40"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:rsidR="00AE02A9" w:rsidRPr="00184A40" w:rsidRDefault="00AE02A9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Čitanje teksta Optičke varke u DDS</w:t>
            </w:r>
          </w:p>
          <w:p w:rsidR="00AE02A9" w:rsidRPr="00184A40" w:rsidRDefault="00AE02A9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 xml:space="preserve">Čitanje odlomka teksta </w:t>
            </w:r>
            <w:r w:rsidRPr="00184A40">
              <w:rPr>
                <w:rFonts w:ascii="Times New Roman" w:eastAsia="Times New Roman" w:hAnsi="Times New Roman" w:cs="Times New Roman"/>
                <w:i/>
              </w:rPr>
              <w:t>Poremećaji vida</w:t>
            </w:r>
            <w:r w:rsidR="0072394C" w:rsidRPr="00184A40">
              <w:rPr>
                <w:rFonts w:ascii="Times New Roman" w:eastAsia="Times New Roman" w:hAnsi="Times New Roman" w:cs="Times New Roman"/>
              </w:rPr>
              <w:t xml:space="preserve"> u udžbeniku.</w:t>
            </w:r>
          </w:p>
          <w:p w:rsidR="00AE02A9" w:rsidRPr="00184A40" w:rsidRDefault="00AE02A9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Gledanje video filam Kako pravilno pristupiti slijepoj osobi kad je sretneš na ulici i vidiš da joj treba pomoć u DDS.</w:t>
            </w:r>
          </w:p>
          <w:p w:rsidR="00AE02A9" w:rsidRPr="00184A40" w:rsidRDefault="00AE02A9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Čitanje tekstova o Centru Vinko Bek i Tiflološkom muzeju u DDS.</w:t>
            </w:r>
          </w:p>
          <w:p w:rsidR="00AE02A9" w:rsidRPr="00184A40" w:rsidRDefault="00AE02A9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 xml:space="preserve">Čitanje odlomka teksta </w:t>
            </w:r>
            <w:r w:rsidRPr="00184A40">
              <w:rPr>
                <w:rFonts w:ascii="Times New Roman" w:eastAsia="Times New Roman" w:hAnsi="Times New Roman" w:cs="Times New Roman"/>
                <w:i/>
              </w:rPr>
              <w:t>Uho, Uživamo u zvučnim valovima i Zašto nam je važna ravnoteža</w:t>
            </w:r>
            <w:r w:rsidRPr="00184A40">
              <w:rPr>
                <w:rFonts w:ascii="Times New Roman" w:eastAsia="Times New Roman" w:hAnsi="Times New Roman" w:cs="Times New Roman"/>
              </w:rPr>
              <w:t xml:space="preserve"> u udžbeniku.</w:t>
            </w:r>
          </w:p>
          <w:p w:rsidR="00AE02A9" w:rsidRPr="00184A40" w:rsidRDefault="00AE02A9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Promatranje modela uha i razlikovanje dijelova uha.</w:t>
            </w:r>
          </w:p>
          <w:p w:rsidR="00AE02A9" w:rsidRPr="00184A40" w:rsidRDefault="00AE02A9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 xml:space="preserve">Čitanje odlomka teksta </w:t>
            </w:r>
            <w:r w:rsidRPr="00184A40">
              <w:rPr>
                <w:rFonts w:ascii="Times New Roman" w:eastAsia="Times New Roman" w:hAnsi="Times New Roman" w:cs="Times New Roman"/>
                <w:i/>
              </w:rPr>
              <w:t>Zašto je buka štetna</w:t>
            </w:r>
            <w:r w:rsidRPr="00184A40">
              <w:rPr>
                <w:rFonts w:ascii="Times New Roman" w:eastAsia="Times New Roman" w:hAnsi="Times New Roman" w:cs="Times New Roman"/>
              </w:rPr>
              <w:t xml:space="preserve"> u udžbeniku.</w:t>
            </w:r>
          </w:p>
          <w:p w:rsidR="00AE02A9" w:rsidRPr="00184A40" w:rsidRDefault="00AE02A9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Čitanje teksta Znakovni jezik u DDS.</w:t>
            </w:r>
          </w:p>
          <w:p w:rsidR="00AE02A9" w:rsidRPr="00184A40" w:rsidRDefault="00AE02A9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Izrada izvješća o osjetilima u digitalnom obliku.</w:t>
            </w:r>
          </w:p>
          <w:p w:rsidR="00AE02A9" w:rsidRPr="00184A40" w:rsidRDefault="00AE02A9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Prezentacija izvješća i rasprava.</w:t>
            </w:r>
          </w:p>
          <w:p w:rsidR="00AE02A9" w:rsidRPr="00184A40" w:rsidRDefault="00AE02A9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 xml:space="preserve">Demonstracija slika i razgovor o </w:t>
            </w:r>
            <w:r w:rsidR="00166B01" w:rsidRPr="00184A40">
              <w:rPr>
                <w:rFonts w:ascii="Times New Roman" w:eastAsia="Times New Roman" w:hAnsi="Times New Roman" w:cs="Times New Roman"/>
              </w:rPr>
              <w:t>osjetima okusa, mirisa i dodira.</w:t>
            </w:r>
          </w:p>
          <w:p w:rsidR="00166B01" w:rsidRPr="00184A40" w:rsidRDefault="00166B01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 xml:space="preserve">Čitanje odlomka teksta </w:t>
            </w:r>
            <w:r w:rsidRPr="00184A40">
              <w:rPr>
                <w:rFonts w:ascii="Times New Roman" w:eastAsia="Times New Roman" w:hAnsi="Times New Roman" w:cs="Times New Roman"/>
                <w:i/>
              </w:rPr>
              <w:t>Jezikom osjećamo okuse</w:t>
            </w:r>
            <w:r w:rsidRPr="00184A40">
              <w:rPr>
                <w:rFonts w:ascii="Times New Roman" w:eastAsia="Times New Roman" w:hAnsi="Times New Roman" w:cs="Times New Roman"/>
              </w:rPr>
              <w:t xml:space="preserve"> u udžbeniku.</w:t>
            </w:r>
          </w:p>
          <w:p w:rsidR="00166B01" w:rsidRPr="00184A40" w:rsidRDefault="00166B01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lastRenderedPageBreak/>
              <w:t>Analiza slika u udžbeniku.</w:t>
            </w:r>
          </w:p>
          <w:p w:rsidR="00166B01" w:rsidRPr="00184A40" w:rsidRDefault="00166B01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Pretraživanje podataka na internetu. Procjena točnosti informacija odnosno pouzdanosti izvora informacija.</w:t>
            </w:r>
          </w:p>
          <w:p w:rsidR="00166B01" w:rsidRPr="00184A40" w:rsidRDefault="00166B01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 xml:space="preserve">Čitanje odlomka teksta </w:t>
            </w:r>
            <w:r w:rsidRPr="00184A40">
              <w:rPr>
                <w:rFonts w:ascii="Times New Roman" w:eastAsia="Times New Roman" w:hAnsi="Times New Roman" w:cs="Times New Roman"/>
                <w:i/>
              </w:rPr>
              <w:t>Kakvi sve mogu biti mirisi</w:t>
            </w:r>
            <w:r w:rsidRPr="00184A40">
              <w:rPr>
                <w:rFonts w:ascii="Times New Roman" w:eastAsia="Times New Roman" w:hAnsi="Times New Roman" w:cs="Times New Roman"/>
              </w:rPr>
              <w:t xml:space="preserve"> u udžbeniku.</w:t>
            </w:r>
          </w:p>
          <w:p w:rsidR="00166B01" w:rsidRPr="00184A40" w:rsidRDefault="00166B01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Provođenje istraživanja Kako su povezani osjeti okusa i mirisa.</w:t>
            </w:r>
            <w:r w:rsidR="00E46A37" w:rsidRPr="00184A40">
              <w:rPr>
                <w:rFonts w:ascii="Times New Roman" w:eastAsia="Times New Roman" w:hAnsi="Times New Roman" w:cs="Times New Roman"/>
              </w:rPr>
              <w:t xml:space="preserve"> Prezentacija rezultata i rasprava.</w:t>
            </w:r>
          </w:p>
          <w:p w:rsidR="00166B01" w:rsidRPr="00184A40" w:rsidRDefault="00166B01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 xml:space="preserve">Čitanje odlomka teksta </w:t>
            </w:r>
            <w:r w:rsidRPr="00184A40">
              <w:rPr>
                <w:rFonts w:ascii="Times New Roman" w:eastAsia="Times New Roman" w:hAnsi="Times New Roman" w:cs="Times New Roman"/>
                <w:i/>
              </w:rPr>
              <w:t xml:space="preserve">Koža </w:t>
            </w:r>
            <w:r w:rsidRPr="00184A40">
              <w:rPr>
                <w:rFonts w:ascii="Times New Roman" w:eastAsia="Times New Roman" w:hAnsi="Times New Roman" w:cs="Times New Roman"/>
              </w:rPr>
              <w:t>u udžbeniku.</w:t>
            </w:r>
          </w:p>
          <w:p w:rsidR="00166B01" w:rsidRPr="00184A40" w:rsidRDefault="00166B01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Ponavljanje pojmova o živčanom sustavu i osjetilnim organima izradom umne mape, postera ili prezentacije (po izboru učenika).</w:t>
            </w:r>
          </w:p>
          <w:p w:rsidR="00166B01" w:rsidRPr="00184A40" w:rsidRDefault="00166B01" w:rsidP="00184A4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AE02A9" w:rsidRPr="00184A40" w:rsidRDefault="00C510B6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Opisivanje ponašanja kućnih ljubimaca i drugih životinja.</w:t>
            </w:r>
          </w:p>
          <w:p w:rsidR="00C510B6" w:rsidRPr="00184A40" w:rsidRDefault="00C510B6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Provode istraživanje Reakcije organizama na podražaj.</w:t>
            </w:r>
          </w:p>
          <w:p w:rsidR="00C510B6" w:rsidRPr="00184A40" w:rsidRDefault="00C510B6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 xml:space="preserve">Čitanje teksta </w:t>
            </w:r>
            <w:r w:rsidRPr="00184A40">
              <w:rPr>
                <w:rFonts w:ascii="Times New Roman" w:eastAsia="Times New Roman" w:hAnsi="Times New Roman" w:cs="Times New Roman"/>
                <w:i/>
              </w:rPr>
              <w:t xml:space="preserve">Kakav je živčani sustav i kakva su osjetila u ostalih živih bića </w:t>
            </w:r>
            <w:r w:rsidRPr="00184A40">
              <w:rPr>
                <w:rFonts w:ascii="Times New Roman" w:eastAsia="Times New Roman" w:hAnsi="Times New Roman" w:cs="Times New Roman"/>
              </w:rPr>
              <w:t>u udžbeniku.</w:t>
            </w:r>
          </w:p>
          <w:p w:rsidR="00C510B6" w:rsidRPr="00184A40" w:rsidRDefault="00C510B6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Analiziranje slika u udžbeniku.</w:t>
            </w:r>
          </w:p>
          <w:p w:rsidR="00C510B6" w:rsidRPr="00184A40" w:rsidRDefault="00C510B6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Čitanje tekstova Što sve može najjednostavniji živčani sustav životinja?, Tko najbolj</w:t>
            </w:r>
            <w:r w:rsidR="00E46A37" w:rsidRPr="00184A40">
              <w:rPr>
                <w:rFonts w:ascii="Times New Roman" w:eastAsia="Times New Roman" w:hAnsi="Times New Roman" w:cs="Times New Roman"/>
              </w:rPr>
              <w:t>i</w:t>
            </w:r>
            <w:r w:rsidRPr="00184A40">
              <w:rPr>
                <w:rFonts w:ascii="Times New Roman" w:eastAsia="Times New Roman" w:hAnsi="Times New Roman" w:cs="Times New Roman"/>
              </w:rPr>
              <w:t xml:space="preserve"> raspoznaje mirise?, Vide li beskralje</w:t>
            </w:r>
            <w:r w:rsidR="00E46A37" w:rsidRPr="00184A40">
              <w:rPr>
                <w:rFonts w:ascii="Times New Roman" w:eastAsia="Times New Roman" w:hAnsi="Times New Roman" w:cs="Times New Roman"/>
              </w:rPr>
              <w:t>ž</w:t>
            </w:r>
            <w:r w:rsidRPr="00184A40">
              <w:rPr>
                <w:rFonts w:ascii="Times New Roman" w:eastAsia="Times New Roman" w:hAnsi="Times New Roman" w:cs="Times New Roman"/>
              </w:rPr>
              <w:t>njaci boje, Feromoni, Eholokacija, Električni organi raže i Oči kameleona u DDS.</w:t>
            </w:r>
          </w:p>
          <w:p w:rsidR="00C510B6" w:rsidRPr="00184A40" w:rsidRDefault="00C510B6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Gledanje video filma Kako zmije osjećaju jezikom u DDS.</w:t>
            </w:r>
          </w:p>
          <w:p w:rsidR="00C510B6" w:rsidRPr="00184A40" w:rsidRDefault="00C510B6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 xml:space="preserve">Čitaju odlomak teksta </w:t>
            </w:r>
            <w:r w:rsidRPr="00184A40">
              <w:rPr>
                <w:rFonts w:ascii="Times New Roman" w:eastAsia="Times New Roman" w:hAnsi="Times New Roman" w:cs="Times New Roman"/>
                <w:i/>
              </w:rPr>
              <w:t>Što je s ostalim organizmima?</w:t>
            </w:r>
            <w:r w:rsidRPr="00184A40">
              <w:rPr>
                <w:rFonts w:ascii="Times New Roman" w:eastAsia="Times New Roman" w:hAnsi="Times New Roman" w:cs="Times New Roman"/>
              </w:rPr>
              <w:t xml:space="preserve"> u </w:t>
            </w:r>
            <w:r w:rsidRPr="00184A40">
              <w:rPr>
                <w:rFonts w:ascii="Times New Roman" w:eastAsia="Times New Roman" w:hAnsi="Times New Roman" w:cs="Times New Roman"/>
              </w:rPr>
              <w:lastRenderedPageBreak/>
              <w:t>udžbeniku.</w:t>
            </w:r>
          </w:p>
          <w:p w:rsidR="00C510B6" w:rsidRPr="00184A40" w:rsidRDefault="00C510B6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Čitaju tekstove Čuju li biljke ili su „gluhe“?, Sramežljiva mimoza, Venerina muholovka i Što biljke „vide“.</w:t>
            </w:r>
          </w:p>
          <w:p w:rsidR="00C510B6" w:rsidRPr="00184A40" w:rsidRDefault="00C510B6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Pretraživanje podataka na internetu. Procjena točnosti informacija odnosno pouzdanost izvora informacija.</w:t>
            </w:r>
          </w:p>
          <w:p w:rsidR="00C510B6" w:rsidRPr="00184A40" w:rsidRDefault="00C510B6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Izrada izvješća u digitalnom obliku.</w:t>
            </w:r>
          </w:p>
          <w:p w:rsidR="00C510B6" w:rsidRPr="00184A40" w:rsidRDefault="00C510B6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Predstavljanje rezultata istraživanja Kako biljke reagiraju na naše ponašanje.</w:t>
            </w:r>
          </w:p>
          <w:p w:rsidR="00C510B6" w:rsidRPr="00184A40" w:rsidRDefault="0072394C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 xml:space="preserve">Učenici </w:t>
            </w:r>
            <w:r w:rsidR="00E46A37" w:rsidRPr="00184A40">
              <w:rPr>
                <w:rFonts w:ascii="Times New Roman" w:eastAsia="Times New Roman" w:hAnsi="Times New Roman" w:cs="Times New Roman"/>
              </w:rPr>
              <w:t xml:space="preserve">međusobno </w:t>
            </w:r>
            <w:r w:rsidRPr="00184A40">
              <w:rPr>
                <w:rFonts w:ascii="Times New Roman" w:eastAsia="Times New Roman" w:hAnsi="Times New Roman" w:cs="Times New Roman"/>
              </w:rPr>
              <w:t>postavljaju pitanja o ključnim pojmovima te</w:t>
            </w:r>
            <w:r w:rsidR="00C510B6" w:rsidRPr="00184A40">
              <w:rPr>
                <w:rFonts w:ascii="Times New Roman" w:eastAsia="Times New Roman" w:hAnsi="Times New Roman" w:cs="Times New Roman"/>
              </w:rPr>
              <w:t>matske jedinice Kakav je živčani sustav i kakva su osjetila u ostalih živih bića</w:t>
            </w:r>
            <w:r w:rsidRPr="00184A40">
              <w:rPr>
                <w:rFonts w:ascii="Times New Roman" w:eastAsia="Times New Roman" w:hAnsi="Times New Roman" w:cs="Times New Roman"/>
              </w:rPr>
              <w:t>.</w:t>
            </w:r>
          </w:p>
          <w:p w:rsidR="0072394C" w:rsidRPr="00184A40" w:rsidRDefault="0072394C" w:rsidP="00184A4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72394C" w:rsidRPr="00184A40" w:rsidRDefault="0072394C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 xml:space="preserve">Čitaju odlomak teksta </w:t>
            </w:r>
            <w:r w:rsidRPr="00184A40">
              <w:rPr>
                <w:rFonts w:ascii="Times New Roman" w:eastAsia="Times New Roman" w:hAnsi="Times New Roman" w:cs="Times New Roman"/>
                <w:i/>
              </w:rPr>
              <w:t>Ozljede živčanog sustava</w:t>
            </w:r>
            <w:r w:rsidRPr="00184A40">
              <w:rPr>
                <w:rFonts w:ascii="Times New Roman" w:eastAsia="Times New Roman" w:hAnsi="Times New Roman" w:cs="Times New Roman"/>
              </w:rPr>
              <w:t xml:space="preserve"> u udžbeniku.</w:t>
            </w:r>
          </w:p>
          <w:p w:rsidR="0072394C" w:rsidRPr="00184A40" w:rsidRDefault="0072394C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Analiziraju slike u udžbeniku.</w:t>
            </w:r>
          </w:p>
          <w:p w:rsidR="0072394C" w:rsidRPr="00184A40" w:rsidRDefault="0072394C" w:rsidP="00184A40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 xml:space="preserve">Čitaju tekstove na poveznicama </w:t>
            </w:r>
            <w:hyperlink r:id="rId7" w:history="1">
              <w:r w:rsidRPr="00184A40">
                <w:rPr>
                  <w:rStyle w:val="Hyperlink"/>
                  <w:rFonts w:ascii="Times New Roman" w:hAnsi="Times New Roman" w:cs="Times New Roman"/>
                </w:rPr>
                <w:t>https://gov.hr/moja-uprava/promet-i-vozila/sigurnost-na-cesti/biciklisti-u-prometu/316</w:t>
              </w:r>
            </w:hyperlink>
          </w:p>
          <w:p w:rsidR="0072394C" w:rsidRPr="00184A40" w:rsidRDefault="00E6708C" w:rsidP="00184A40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hyperlink r:id="rId8" w:history="1">
              <w:r w:rsidR="0072394C" w:rsidRPr="00184A40">
                <w:rPr>
                  <w:rStyle w:val="Hyperlink"/>
                  <w:rFonts w:ascii="Times New Roman" w:hAnsi="Times New Roman" w:cs="Times New Roman"/>
                </w:rPr>
                <w:t>https://gov.hr/moja-uprava/promet-i-vozila/sigurnost-na-cesti/motociklisti-i-mopedisti-u-prometu/317</w:t>
              </w:r>
            </w:hyperlink>
            <w:r w:rsidR="0072394C" w:rsidRPr="00184A40">
              <w:rPr>
                <w:rFonts w:ascii="Times New Roman" w:hAnsi="Times New Roman" w:cs="Times New Roman"/>
              </w:rPr>
              <w:t xml:space="preserve"> </w:t>
            </w:r>
          </w:p>
          <w:p w:rsidR="0072394C" w:rsidRPr="00184A40" w:rsidRDefault="0072394C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 xml:space="preserve">Gledaju video film o postavljanju osobe u bočni položaj na poveznici </w:t>
            </w:r>
            <w:hyperlink r:id="rId9" w:history="1">
              <w:r w:rsidRPr="00184A40">
                <w:rPr>
                  <w:rStyle w:val="Hyperlink"/>
                  <w:rFonts w:ascii="Times New Roman" w:hAnsi="Times New Roman" w:cs="Times New Roman"/>
                </w:rPr>
                <w:t>https://www.youtube.com/watch?v=p312fOXVAjM</w:t>
              </w:r>
            </w:hyperlink>
            <w:r w:rsidRPr="00184A40">
              <w:rPr>
                <w:rStyle w:val="Hyperlink"/>
                <w:rFonts w:ascii="Times New Roman" w:hAnsi="Times New Roman" w:cs="Times New Roman"/>
              </w:rPr>
              <w:t>.</w:t>
            </w:r>
          </w:p>
          <w:p w:rsidR="0072394C" w:rsidRPr="00184A40" w:rsidRDefault="0072394C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lastRenderedPageBreak/>
              <w:t>Praktična vježba postavljanja osobe u bočni položaj.</w:t>
            </w:r>
          </w:p>
          <w:p w:rsidR="0072394C" w:rsidRPr="00184A40" w:rsidRDefault="0072394C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 xml:space="preserve">Čitanje odlomka teksta </w:t>
            </w:r>
            <w:r w:rsidRPr="00184A40">
              <w:rPr>
                <w:rFonts w:ascii="Times New Roman" w:hAnsi="Times New Roman" w:cs="Times New Roman"/>
                <w:i/>
              </w:rPr>
              <w:t>Bolesti živčanog sustava</w:t>
            </w:r>
            <w:r w:rsidRPr="00184A40">
              <w:rPr>
                <w:rFonts w:ascii="Times New Roman" w:hAnsi="Times New Roman" w:cs="Times New Roman"/>
              </w:rPr>
              <w:t xml:space="preserve"> u udžbeniku.</w:t>
            </w:r>
          </w:p>
          <w:p w:rsidR="000461EA" w:rsidRPr="00184A40" w:rsidRDefault="0072394C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>Čitanje teksta Moždani udar u DDS.</w:t>
            </w:r>
          </w:p>
          <w:p w:rsidR="0072394C" w:rsidRPr="00184A40" w:rsidRDefault="0072394C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 xml:space="preserve">Čitanje tekstova na poveznicama </w:t>
            </w:r>
            <w:hyperlink r:id="rId10" w:history="1">
              <w:r w:rsidRPr="00184A40">
                <w:rPr>
                  <w:rStyle w:val="Hyperlink"/>
                  <w:rFonts w:ascii="Times New Roman" w:hAnsi="Times New Roman" w:cs="Times New Roman"/>
                </w:rPr>
                <w:t>https://www.plivazdravlje.hr/aktualno/clanak/2284/Poremecaji-spavanja.html</w:t>
              </w:r>
            </w:hyperlink>
          </w:p>
          <w:p w:rsidR="0072394C" w:rsidRPr="00184A40" w:rsidRDefault="00E6708C" w:rsidP="00184A40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hyperlink r:id="rId11" w:history="1">
              <w:r w:rsidR="0072394C" w:rsidRPr="00184A40">
                <w:rPr>
                  <w:rStyle w:val="Hyperlink"/>
                  <w:rFonts w:ascii="Times New Roman" w:hAnsi="Times New Roman" w:cs="Times New Roman"/>
                </w:rPr>
                <w:t>http://www.stampar.hr/hr/sezona-krpelja-kako-se-zastititi</w:t>
              </w:r>
            </w:hyperlink>
          </w:p>
          <w:p w:rsidR="0072394C" w:rsidRPr="00184A40" w:rsidRDefault="0072394C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Pretraživanje podataka na internetu. Procjena točnosti informacija odnosno pouzdanost izvora informacija.</w:t>
            </w:r>
          </w:p>
          <w:p w:rsidR="0072394C" w:rsidRPr="00184A40" w:rsidRDefault="0072394C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Oluja ideja na pojam ovisnosti, izrada u digitalnom obliku.</w:t>
            </w:r>
          </w:p>
          <w:p w:rsidR="0072394C" w:rsidRPr="00184A40" w:rsidRDefault="0072394C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 xml:space="preserve">Čitanje odlomka teksta </w:t>
            </w:r>
            <w:r w:rsidRPr="00184A40">
              <w:rPr>
                <w:rFonts w:ascii="Times New Roman" w:eastAsia="Times New Roman" w:hAnsi="Times New Roman" w:cs="Times New Roman"/>
                <w:i/>
              </w:rPr>
              <w:t>Poremećaji mentalnog zdravlja i kako ga očuvati</w:t>
            </w:r>
            <w:r w:rsidRPr="00184A40">
              <w:rPr>
                <w:rFonts w:ascii="Times New Roman" w:eastAsia="Times New Roman" w:hAnsi="Times New Roman" w:cs="Times New Roman"/>
              </w:rPr>
              <w:t xml:space="preserve"> u udžbeniku.</w:t>
            </w:r>
          </w:p>
          <w:p w:rsidR="0072394C" w:rsidRPr="00184A40" w:rsidRDefault="00E46A37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Čitanje teksta Funkcionira li mozak ovisnika drukčije? u DDS.</w:t>
            </w:r>
          </w:p>
          <w:p w:rsidR="00E46A37" w:rsidRPr="00184A40" w:rsidRDefault="00E46A37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Pretraživanje podataka na internetu. Procjena točnosti informacija odnosno pouzdanost izvora informacija.</w:t>
            </w:r>
          </w:p>
          <w:p w:rsidR="00E46A37" w:rsidRPr="00184A40" w:rsidRDefault="00E46A37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Prezentacija rezultata projekta Ovisnost o internetu i društvenim mrežama, rasprava.</w:t>
            </w:r>
          </w:p>
          <w:p w:rsidR="00E46A37" w:rsidRPr="00184A40" w:rsidRDefault="00E46A37" w:rsidP="00184A4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46A37" w:rsidRPr="00184A40" w:rsidRDefault="00E46A37" w:rsidP="00184A4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46A37" w:rsidRPr="00184A40" w:rsidRDefault="00E46A37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 xml:space="preserve">Čitanje teksta u udžbeniku </w:t>
            </w:r>
            <w:r w:rsidRPr="00184A40">
              <w:rPr>
                <w:rFonts w:ascii="Times New Roman" w:eastAsia="Times New Roman" w:hAnsi="Times New Roman" w:cs="Times New Roman"/>
                <w:i/>
              </w:rPr>
              <w:t xml:space="preserve">Hormoni mijenjaju i naše ponašanje i doživljaj svijeta </w:t>
            </w:r>
            <w:r w:rsidRPr="00184A40">
              <w:rPr>
                <w:rFonts w:ascii="Times New Roman" w:eastAsia="Times New Roman" w:hAnsi="Times New Roman" w:cs="Times New Roman"/>
              </w:rPr>
              <w:t>u udžbeniku.</w:t>
            </w:r>
          </w:p>
          <w:p w:rsidR="00E46A37" w:rsidRPr="00184A40" w:rsidRDefault="00E46A37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lastRenderedPageBreak/>
              <w:t>Analiziranje slika u udžbeniku.</w:t>
            </w:r>
          </w:p>
          <w:p w:rsidR="00E46A37" w:rsidRPr="00184A40" w:rsidRDefault="00E46A37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Rješavanje zadataka u RB.</w:t>
            </w:r>
          </w:p>
          <w:p w:rsidR="00E46A37" w:rsidRPr="00184A40" w:rsidRDefault="00E46A37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Promatranje modela torza čovjeka i određivanje položaja endokrinih žlijezda.</w:t>
            </w:r>
          </w:p>
          <w:p w:rsidR="00E46A37" w:rsidRPr="00184A40" w:rsidRDefault="00E46A37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 xml:space="preserve">Gledanje video filmova </w:t>
            </w:r>
            <w:r w:rsidRPr="00184A40">
              <w:rPr>
                <w:rFonts w:ascii="Times New Roman" w:hAnsi="Times New Roman" w:cs="Times New Roman"/>
              </w:rPr>
              <w:t>Hormoni su rezultat produkcije endokrinog sustava. Što to znači? i o dijabetesu.</w:t>
            </w:r>
          </w:p>
          <w:p w:rsidR="00E46A37" w:rsidRPr="00184A40" w:rsidRDefault="00E46A37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hAnsi="Times New Roman" w:cs="Times New Roman"/>
              </w:rPr>
              <w:t>Čitanje tekstova Epifiza i dnevno-noćni ritam i Patuljasti rast u DDS.</w:t>
            </w:r>
          </w:p>
          <w:p w:rsidR="00E46A37" w:rsidRPr="00184A40" w:rsidRDefault="00E46A37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Pretraživanje podataka na internetu o hormonskoj terapiji poremećaja rada endokrinih žlijezda. Procjena točnosti informacija odnosno pouzdanost izvora informacija.</w:t>
            </w:r>
          </w:p>
          <w:p w:rsidR="00E46A37" w:rsidRPr="00184A40" w:rsidRDefault="00E46A37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Izrada izvješća o endokrinom sustavu.</w:t>
            </w:r>
          </w:p>
          <w:p w:rsidR="00E46A37" w:rsidRPr="00184A40" w:rsidRDefault="00E46A37" w:rsidP="00184A40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 xml:space="preserve">Ponavljanje </w:t>
            </w:r>
            <w:r w:rsidR="000461EA" w:rsidRPr="00184A40">
              <w:rPr>
                <w:rFonts w:ascii="Times New Roman" w:eastAsia="Times New Roman" w:hAnsi="Times New Roman" w:cs="Times New Roman"/>
              </w:rPr>
              <w:t>tematske jedinice o hormonima rješavanjem zadataka na nastavnom listiću i zadataka u rubrici Provjeri znanje u DDS.</w:t>
            </w:r>
          </w:p>
        </w:tc>
      </w:tr>
      <w:tr w:rsidR="00F049FE" w:rsidRPr="00184A40" w:rsidTr="00C85CD4">
        <w:tc>
          <w:tcPr>
            <w:tcW w:w="13603" w:type="dxa"/>
            <w:gridSpan w:val="4"/>
            <w:shd w:val="clear" w:color="auto" w:fill="E2EF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049FE" w:rsidRPr="00184A40" w:rsidRDefault="00F049FE" w:rsidP="00184A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84A40">
              <w:rPr>
                <w:rFonts w:ascii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184A40">
              <w:rPr>
                <w:rFonts w:ascii="Times New Roman" w:hAnsi="Times New Roman" w:cs="Times New Roman"/>
                <w:b/>
              </w:rPr>
              <w:t>međupredmetnih</w:t>
            </w:r>
            <w:proofErr w:type="spellEnd"/>
            <w:r w:rsidRPr="00184A40">
              <w:rPr>
                <w:rFonts w:ascii="Times New Roman" w:hAnsi="Times New Roman" w:cs="Times New Roman"/>
                <w:b/>
              </w:rPr>
              <w:t xml:space="preserve"> tema i s drugim predmetima</w:t>
            </w:r>
          </w:p>
        </w:tc>
      </w:tr>
      <w:tr w:rsidR="00F049FE" w:rsidRPr="00184A40" w:rsidTr="00C85CD4">
        <w:tc>
          <w:tcPr>
            <w:tcW w:w="13603" w:type="dxa"/>
            <w:gridSpan w:val="4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049FE" w:rsidRPr="00184A40" w:rsidRDefault="00F049FE" w:rsidP="00184A4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  <w:b/>
              </w:rPr>
              <w:t>Zdravlje</w:t>
            </w:r>
            <w:r w:rsidRPr="00184A40">
              <w:rPr>
                <w:rFonts w:ascii="Times New Roman" w:eastAsia="Times New Roman" w:hAnsi="Times New Roman" w:cs="Times New Roman"/>
              </w:rPr>
              <w:t xml:space="preserve"> (</w:t>
            </w:r>
            <w:r w:rsidRPr="00184A40">
              <w:rPr>
                <w:rFonts w:ascii="Times New Roman" w:eastAsia="VladaRHSans Lt" w:hAnsi="Times New Roman" w:cs="Times New Roman"/>
              </w:rPr>
              <w:t>C.3.2.D, C.3.3.A u korelaciji s ishodom D. 7.1.</w:t>
            </w:r>
            <w:r w:rsidRPr="00184A40">
              <w:rPr>
                <w:rFonts w:ascii="Times New Roman" w:eastAsia="Times New Roman" w:hAnsi="Times New Roman" w:cs="Times New Roman"/>
              </w:rPr>
              <w:t>)</w:t>
            </w:r>
          </w:p>
          <w:p w:rsidR="00F049FE" w:rsidRPr="00184A40" w:rsidRDefault="00F049FE" w:rsidP="00184A4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184A40">
              <w:rPr>
                <w:rFonts w:ascii="Times New Roman" w:eastAsia="Times New Roman" w:hAnsi="Times New Roman" w:cs="Times New Roman"/>
              </w:rPr>
              <w:t xml:space="preserve"> (A. 3.3., B. 3.2., B. 3.4. u korelaciji s ishodom D. 7.1.)</w:t>
            </w:r>
          </w:p>
          <w:p w:rsidR="00F049FE" w:rsidRPr="00184A40" w:rsidRDefault="00F049FE" w:rsidP="00184A4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  <w:b/>
              </w:rPr>
              <w:t>Poduzetništvo</w:t>
            </w:r>
            <w:r w:rsidRPr="00184A40">
              <w:rPr>
                <w:rFonts w:ascii="Times New Roman" w:eastAsia="Times New Roman" w:hAnsi="Times New Roman" w:cs="Times New Roman"/>
              </w:rPr>
              <w:t xml:space="preserve"> (A. 3.1., B. 3.1., B. 3.2., C 3.1., C.3.2. u korelaciji s ishodom D. 7.1.)</w:t>
            </w:r>
          </w:p>
          <w:p w:rsidR="00F049FE" w:rsidRPr="00184A40" w:rsidRDefault="00F049FE" w:rsidP="00184A4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  <w:b/>
              </w:rPr>
              <w:t>Građanski odgoj</w:t>
            </w:r>
            <w:r w:rsidRPr="00184A40">
              <w:rPr>
                <w:rFonts w:ascii="Times New Roman" w:eastAsia="Times New Roman" w:hAnsi="Times New Roman" w:cs="Times New Roman"/>
              </w:rPr>
              <w:t xml:space="preserve"> </w:t>
            </w:r>
            <w:r w:rsidRPr="00184A40">
              <w:rPr>
                <w:rFonts w:ascii="Times New Roman" w:eastAsia="Times New Roman" w:hAnsi="Times New Roman" w:cs="Times New Roman"/>
                <w:b/>
              </w:rPr>
              <w:t>i obrazovanje</w:t>
            </w:r>
            <w:r w:rsidRPr="00184A40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F049FE" w:rsidRPr="00184A40" w:rsidRDefault="00F049FE" w:rsidP="00184A4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  <w:b/>
              </w:rPr>
              <w:t>Uporaba informacijske i komunikacijske tehnologije</w:t>
            </w:r>
            <w:r w:rsidRPr="00184A40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F049FE" w:rsidRPr="00184A40" w:rsidRDefault="00F049FE" w:rsidP="00184A4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184A40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F049FE" w:rsidRPr="00184A40" w:rsidRDefault="00F049FE" w:rsidP="00184A4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84A40">
              <w:rPr>
                <w:rFonts w:ascii="Times New Roman" w:eastAsia="Times New Roman" w:hAnsi="Times New Roman" w:cs="Times New Roman"/>
                <w:b/>
              </w:rPr>
              <w:t>Hrvatski jezik</w:t>
            </w:r>
          </w:p>
          <w:p w:rsidR="00F049FE" w:rsidRPr="00184A40" w:rsidRDefault="00F049FE" w:rsidP="00184A40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184A40">
              <w:rPr>
                <w:color w:val="231F20"/>
                <w:sz w:val="22"/>
                <w:szCs w:val="22"/>
              </w:rPr>
              <w:t>OŠ HJ A.8.1. Učenik govori i razgovara u skladu sa svrhom govorenja i sudjeluje u planiranoj raspravi.</w:t>
            </w:r>
          </w:p>
          <w:p w:rsidR="00F049FE" w:rsidRPr="00184A40" w:rsidRDefault="00F049FE" w:rsidP="00184A40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184A40">
              <w:rPr>
                <w:color w:val="231F20"/>
                <w:sz w:val="22"/>
                <w:szCs w:val="22"/>
              </w:rPr>
              <w:t>OŠ HJ A.8.2. Učenik sluša tekst, prosuđuje značenje teksta i povezuje ga sa stečenim znanjem i iskustvom.</w:t>
            </w:r>
          </w:p>
          <w:p w:rsidR="00F049FE" w:rsidRPr="00184A40" w:rsidRDefault="00F049FE" w:rsidP="00184A40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184A40">
              <w:rPr>
                <w:color w:val="231F20"/>
                <w:sz w:val="22"/>
                <w:szCs w:val="22"/>
              </w:rPr>
              <w:t>OŠ HJ A.8.3. Učenik čita tekst, prosuđuje značenje teksta i povezuje ga s prethodnim znanjem i iskustvom</w:t>
            </w:r>
          </w:p>
          <w:p w:rsidR="00F049FE" w:rsidRPr="00184A40" w:rsidRDefault="00F049FE" w:rsidP="00184A40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184A40">
              <w:rPr>
                <w:color w:val="231F20"/>
                <w:sz w:val="22"/>
                <w:szCs w:val="22"/>
              </w:rPr>
              <w:t>OŠ HJ A.8.4. Učenik piše raspravljačke tekstove u skladu s temom i prema planu.</w:t>
            </w:r>
          </w:p>
          <w:p w:rsidR="000461EA" w:rsidRPr="00184A40" w:rsidRDefault="000461EA" w:rsidP="00184A4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84A40">
              <w:rPr>
                <w:rFonts w:ascii="Times New Roman" w:eastAsia="Times New Roman" w:hAnsi="Times New Roman" w:cs="Times New Roman"/>
                <w:b/>
              </w:rPr>
              <w:t>Fizika</w:t>
            </w:r>
          </w:p>
          <w:p w:rsidR="000461EA" w:rsidRPr="00184A40" w:rsidRDefault="000461EA" w:rsidP="00184A4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 xml:space="preserve">FIZ OŠ C.8.7., FIZ OŠ D.8.7. Povezuje pojavu titranja i prijenos energije valom </w:t>
            </w:r>
          </w:p>
          <w:p w:rsidR="000461EA" w:rsidRPr="00184A40" w:rsidRDefault="000461EA" w:rsidP="00184A4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lastRenderedPageBreak/>
              <w:t>FIZ OŠ C 8.8., FIZ OŠ D. 8.8. Analizira rasprostiranje i odbijanje svjetlosti te nastanak slike u zrcalu</w:t>
            </w:r>
          </w:p>
          <w:p w:rsidR="000461EA" w:rsidRPr="00184A40" w:rsidRDefault="000461EA" w:rsidP="00184A4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FIZ OŠ C 8.9., FIZ. OŠ D.8.9. Analizira lom i odbijanje svjetlosti na granici dvaju optičkih sredstava</w:t>
            </w:r>
          </w:p>
          <w:p w:rsidR="00F049FE" w:rsidRPr="00184A40" w:rsidRDefault="00F049FE" w:rsidP="00184A4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84A40">
              <w:rPr>
                <w:rFonts w:ascii="Times New Roman" w:eastAsia="Times New Roman" w:hAnsi="Times New Roman" w:cs="Times New Roman"/>
                <w:b/>
              </w:rPr>
              <w:t>Informatika</w:t>
            </w:r>
          </w:p>
          <w:p w:rsidR="00F049FE" w:rsidRPr="00184A40" w:rsidRDefault="00F049FE" w:rsidP="00184A4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A.8.1. Učenik kritički procjenjuje točnost, učestalost, relevantnost i pouzdanost informacija i njihovih izvora.</w:t>
            </w:r>
          </w:p>
          <w:p w:rsidR="00F049FE" w:rsidRPr="00184A40" w:rsidRDefault="00F049FE" w:rsidP="00184A4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C.8.2. Učenik samostalno pronalazi informacije i programe, odabire prikladne izvore informacija te uređuje, stvara i objavljuje/dijeli digitalne sadržaje.</w:t>
            </w:r>
          </w:p>
          <w:p w:rsidR="00F049FE" w:rsidRPr="00184A40" w:rsidRDefault="00F049FE" w:rsidP="00184A4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C.8.3. Učenik dizajnira, razvija objavljuje i predstavlja radove s pomoću sredstava informacijske i komunikacijske tehnologije primjenjujući suradničke aktivnosti.</w:t>
            </w:r>
          </w:p>
          <w:p w:rsidR="00F049FE" w:rsidRPr="00184A40" w:rsidRDefault="00F049FE" w:rsidP="00184A4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D.8.1. Učenik se učinkovito kositi dostupnim e-uslugama u području odgoja i obrazovanja.</w:t>
            </w:r>
          </w:p>
          <w:p w:rsidR="00F049FE" w:rsidRPr="00184A40" w:rsidRDefault="00F049FE" w:rsidP="00184A40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 w:rsidRPr="00184A40">
              <w:rPr>
                <w:rFonts w:ascii="Times New Roman" w:eastAsia="Times New Roman" w:hAnsi="Times New Roman" w:cs="Times New Roman"/>
              </w:rPr>
              <w:t>D.8.2. Učenik aktivno sudjeluje u sprječavanju elektroničkog nasilja i govora mržnja.</w:t>
            </w:r>
          </w:p>
        </w:tc>
      </w:tr>
    </w:tbl>
    <w:p w:rsidR="007F45D8" w:rsidRPr="00184A40" w:rsidRDefault="007F45D8" w:rsidP="00184A40">
      <w:pPr>
        <w:spacing w:after="0" w:line="360" w:lineRule="auto"/>
        <w:rPr>
          <w:rFonts w:ascii="Times New Roman" w:hAnsi="Times New Roman" w:cs="Times New Roman"/>
        </w:rPr>
      </w:pPr>
    </w:p>
    <w:sectPr w:rsidR="007F45D8" w:rsidRPr="00184A40" w:rsidSect="00C85C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290" w:rsidRDefault="00844290" w:rsidP="004F0743">
      <w:pPr>
        <w:spacing w:after="0" w:line="240" w:lineRule="auto"/>
      </w:pPr>
      <w:r>
        <w:separator/>
      </w:r>
    </w:p>
  </w:endnote>
  <w:endnote w:type="continuationSeparator" w:id="0">
    <w:p w:rsidR="00844290" w:rsidRDefault="00844290" w:rsidP="004F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290" w:rsidRDefault="00844290" w:rsidP="004F0743">
      <w:pPr>
        <w:spacing w:after="0" w:line="240" w:lineRule="auto"/>
      </w:pPr>
      <w:r>
        <w:separator/>
      </w:r>
    </w:p>
  </w:footnote>
  <w:footnote w:type="continuationSeparator" w:id="0">
    <w:p w:rsidR="00844290" w:rsidRDefault="00844290" w:rsidP="004F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1ECA"/>
    <w:multiLevelType w:val="hybridMultilevel"/>
    <w:tmpl w:val="CE123D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B4245"/>
    <w:multiLevelType w:val="hybridMultilevel"/>
    <w:tmpl w:val="2D3C9C72"/>
    <w:lvl w:ilvl="0" w:tplc="FEF2448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FE1007"/>
    <w:multiLevelType w:val="hybridMultilevel"/>
    <w:tmpl w:val="431E5C16"/>
    <w:lvl w:ilvl="0" w:tplc="8FB0C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3C3706"/>
    <w:multiLevelType w:val="hybridMultilevel"/>
    <w:tmpl w:val="407EA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45479"/>
    <w:multiLevelType w:val="multilevel"/>
    <w:tmpl w:val="094C1B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0800C2F"/>
    <w:multiLevelType w:val="hybridMultilevel"/>
    <w:tmpl w:val="25A45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93730"/>
    <w:multiLevelType w:val="hybridMultilevel"/>
    <w:tmpl w:val="53AEC8C4"/>
    <w:lvl w:ilvl="0" w:tplc="4DA423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A01F6"/>
    <w:multiLevelType w:val="hybridMultilevel"/>
    <w:tmpl w:val="C94E54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F5526"/>
    <w:multiLevelType w:val="hybridMultilevel"/>
    <w:tmpl w:val="407EA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E26FC"/>
    <w:multiLevelType w:val="hybridMultilevel"/>
    <w:tmpl w:val="697647DA"/>
    <w:lvl w:ilvl="0" w:tplc="E6C6EDE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D4F00"/>
    <w:multiLevelType w:val="multilevel"/>
    <w:tmpl w:val="094C1B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04A74DE"/>
    <w:multiLevelType w:val="multilevel"/>
    <w:tmpl w:val="094C1B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26E3C09"/>
    <w:multiLevelType w:val="hybridMultilevel"/>
    <w:tmpl w:val="2D3C9C72"/>
    <w:lvl w:ilvl="0" w:tplc="FEF2448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9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187"/>
    <w:rsid w:val="000461EA"/>
    <w:rsid w:val="00166B01"/>
    <w:rsid w:val="00184A40"/>
    <w:rsid w:val="00250260"/>
    <w:rsid w:val="002F32B6"/>
    <w:rsid w:val="00376578"/>
    <w:rsid w:val="00470C74"/>
    <w:rsid w:val="00485E47"/>
    <w:rsid w:val="004976C0"/>
    <w:rsid w:val="004A3891"/>
    <w:rsid w:val="004A758F"/>
    <w:rsid w:val="004B4F9A"/>
    <w:rsid w:val="004B6E6C"/>
    <w:rsid w:val="004D45A2"/>
    <w:rsid w:val="004D735B"/>
    <w:rsid w:val="004F0743"/>
    <w:rsid w:val="00540173"/>
    <w:rsid w:val="00544FE0"/>
    <w:rsid w:val="005A511E"/>
    <w:rsid w:val="006C69D5"/>
    <w:rsid w:val="0072394C"/>
    <w:rsid w:val="00751C42"/>
    <w:rsid w:val="007C6186"/>
    <w:rsid w:val="007F45D8"/>
    <w:rsid w:val="00844290"/>
    <w:rsid w:val="008454AC"/>
    <w:rsid w:val="00897458"/>
    <w:rsid w:val="008F4EF5"/>
    <w:rsid w:val="0092082D"/>
    <w:rsid w:val="00991624"/>
    <w:rsid w:val="009A7187"/>
    <w:rsid w:val="009B181E"/>
    <w:rsid w:val="009C78BB"/>
    <w:rsid w:val="009C7933"/>
    <w:rsid w:val="009E1798"/>
    <w:rsid w:val="00A26960"/>
    <w:rsid w:val="00A95445"/>
    <w:rsid w:val="00AA0A8A"/>
    <w:rsid w:val="00AE02A9"/>
    <w:rsid w:val="00AE57BD"/>
    <w:rsid w:val="00B754F5"/>
    <w:rsid w:val="00BB7BBD"/>
    <w:rsid w:val="00C510B6"/>
    <w:rsid w:val="00C85CD4"/>
    <w:rsid w:val="00DC12E7"/>
    <w:rsid w:val="00E0105F"/>
    <w:rsid w:val="00E46A37"/>
    <w:rsid w:val="00E6708C"/>
    <w:rsid w:val="00EC7065"/>
    <w:rsid w:val="00F049FE"/>
    <w:rsid w:val="00F17B5D"/>
    <w:rsid w:val="00F24BB5"/>
    <w:rsid w:val="00F61EC4"/>
    <w:rsid w:val="00FC470B"/>
    <w:rsid w:val="00FC5FE2"/>
    <w:rsid w:val="00FC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18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FC5F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70C74"/>
    <w:rPr>
      <w:rFonts w:ascii="Calibri" w:eastAsia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470C74"/>
    <w:rPr>
      <w:color w:val="0000FF"/>
      <w:u w:val="single"/>
    </w:rPr>
  </w:style>
  <w:style w:type="paragraph" w:customStyle="1" w:styleId="paragraph">
    <w:name w:val="paragraph"/>
    <w:basedOn w:val="Normal"/>
    <w:rsid w:val="0047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470C74"/>
  </w:style>
  <w:style w:type="character" w:customStyle="1" w:styleId="eop">
    <w:name w:val="eop"/>
    <w:basedOn w:val="DefaultParagraphFont"/>
    <w:rsid w:val="00470C74"/>
  </w:style>
  <w:style w:type="paragraph" w:styleId="Header">
    <w:name w:val="header"/>
    <w:basedOn w:val="Normal"/>
    <w:link w:val="HeaderChar"/>
    <w:uiPriority w:val="99"/>
    <w:unhideWhenUsed/>
    <w:rsid w:val="004F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743"/>
  </w:style>
  <w:style w:type="paragraph" w:styleId="Footer">
    <w:name w:val="footer"/>
    <w:basedOn w:val="Normal"/>
    <w:link w:val="FooterChar"/>
    <w:uiPriority w:val="99"/>
    <w:unhideWhenUsed/>
    <w:rsid w:val="004F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74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B6E6C"/>
    <w:rPr>
      <w:color w:val="605E5C"/>
      <w:shd w:val="clear" w:color="auto" w:fill="E1DFDD"/>
    </w:rPr>
  </w:style>
  <w:style w:type="paragraph" w:customStyle="1" w:styleId="t-8">
    <w:name w:val="t-8"/>
    <w:basedOn w:val="Normal"/>
    <w:rsid w:val="0075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FC5FE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ListParagraph">
    <w:name w:val="List Paragraph"/>
    <w:basedOn w:val="Normal"/>
    <w:uiPriority w:val="34"/>
    <w:qFormat/>
    <w:rsid w:val="00F049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hr/moja-uprava/promet-i-vozila/sigurnost-na-cesti/motociklisti-i-mopedisti-u-prometu/3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v.hr/moja-uprava/promet-i-vozila/sigurnost-na-cesti/biciklisti-u-prometu/31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ampar.hr/hr/sezona-krpelja-kako-se-zastitit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livazdravlje.hr/aktualno/clanak/2284/Poremecaji-spavanj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312fOXVAj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8</Pages>
  <Words>1913</Words>
  <Characters>10905</Characters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2019-08-10T12:58:00Z</dcterms:created>
  <dcterms:modified xsi:type="dcterms:W3CDTF">2020-01-18T22:52:00Z</dcterms:modified>
</cp:coreProperties>
</file>